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B41" w:rsidRDefault="00702B41" w:rsidP="00535B43">
      <w:pPr>
        <w:spacing w:before="240" w:line="276" w:lineRule="auto"/>
        <w:rPr>
          <w:b/>
          <w:szCs w:val="24"/>
          <w:shd w:val="clear" w:color="auto" w:fill="FFFFFF"/>
        </w:rPr>
      </w:pPr>
      <w:r>
        <w:rPr>
          <w:b/>
          <w:szCs w:val="24"/>
          <w:shd w:val="clear" w:color="auto" w:fill="FFFFFF"/>
        </w:rPr>
        <w:t>Seletuskiri</w:t>
      </w:r>
    </w:p>
    <w:p w:rsidR="00535B43" w:rsidRDefault="00535B43" w:rsidP="00CC2DBF">
      <w:pPr>
        <w:spacing w:before="240" w:line="276" w:lineRule="auto"/>
        <w:jc w:val="both"/>
        <w:rPr>
          <w:b/>
          <w:szCs w:val="24"/>
          <w:shd w:val="clear" w:color="auto" w:fill="FFFFFF"/>
        </w:rPr>
      </w:pPr>
      <w:r w:rsidRPr="0074576F">
        <w:rPr>
          <w:b/>
          <w:szCs w:val="24"/>
          <w:shd w:val="clear" w:color="auto" w:fill="FFFFFF"/>
        </w:rPr>
        <w:t>Sundvaldus</w:t>
      </w:r>
      <w:r>
        <w:rPr>
          <w:b/>
          <w:szCs w:val="24"/>
          <w:shd w:val="clear" w:color="auto" w:fill="FFFFFF"/>
        </w:rPr>
        <w:t>t</w:t>
      </w:r>
      <w:r w:rsidR="00313728">
        <w:rPr>
          <w:b/>
          <w:szCs w:val="24"/>
          <w:shd w:val="clear" w:color="auto" w:fill="FFFFFF"/>
        </w:rPr>
        <w:t xml:space="preserve">e seadmine </w:t>
      </w:r>
      <w:proofErr w:type="spellStart"/>
      <w:r w:rsidRPr="00BD50B4">
        <w:rPr>
          <w:b/>
          <w:szCs w:val="24"/>
        </w:rPr>
        <w:t>Kastre</w:t>
      </w:r>
      <w:proofErr w:type="spellEnd"/>
      <w:r w:rsidRPr="00BD50B4">
        <w:rPr>
          <w:b/>
          <w:szCs w:val="24"/>
        </w:rPr>
        <w:t xml:space="preserve"> v</w:t>
      </w:r>
      <w:r>
        <w:rPr>
          <w:b/>
          <w:szCs w:val="24"/>
        </w:rPr>
        <w:t>allas</w:t>
      </w:r>
      <w:r w:rsidRPr="00BD50B4">
        <w:rPr>
          <w:b/>
          <w:szCs w:val="24"/>
        </w:rPr>
        <w:t xml:space="preserve"> Alakülas asuva</w:t>
      </w:r>
      <w:r w:rsidR="00CC2DBF">
        <w:rPr>
          <w:b/>
          <w:szCs w:val="24"/>
        </w:rPr>
        <w:t>te</w:t>
      </w:r>
      <w:r w:rsidRPr="00BD50B4">
        <w:rPr>
          <w:b/>
          <w:szCs w:val="24"/>
        </w:rPr>
        <w:t xml:space="preserve">le </w:t>
      </w:r>
      <w:r w:rsidRPr="00BD50B4">
        <w:rPr>
          <w:rFonts w:cs="Arial"/>
          <w:b/>
          <w:szCs w:val="24"/>
        </w:rPr>
        <w:t xml:space="preserve">Kõrre kinnistule, </w:t>
      </w:r>
      <w:r w:rsidR="00313728">
        <w:rPr>
          <w:rFonts w:cs="Arial"/>
          <w:b/>
          <w:bCs/>
          <w:szCs w:val="24"/>
        </w:rPr>
        <w:t xml:space="preserve">katastritunnus 18502:005:0177 </w:t>
      </w:r>
      <w:r w:rsidRPr="00BD50B4">
        <w:rPr>
          <w:rFonts w:cs="Arial"/>
          <w:b/>
          <w:bCs/>
          <w:szCs w:val="24"/>
        </w:rPr>
        <w:t xml:space="preserve">ning </w:t>
      </w:r>
      <w:proofErr w:type="spellStart"/>
      <w:r w:rsidRPr="00BD50B4">
        <w:rPr>
          <w:rFonts w:cs="Arial"/>
          <w:b/>
          <w:bCs/>
          <w:szCs w:val="24"/>
        </w:rPr>
        <w:t>Tigete</w:t>
      </w:r>
      <w:proofErr w:type="spellEnd"/>
      <w:r w:rsidRPr="00BD50B4">
        <w:rPr>
          <w:rFonts w:cs="Arial"/>
          <w:b/>
          <w:bCs/>
          <w:szCs w:val="24"/>
        </w:rPr>
        <w:t xml:space="preserve"> tee kinnistule</w:t>
      </w:r>
      <w:r w:rsidR="00CC2DBF">
        <w:rPr>
          <w:rFonts w:cs="Arial"/>
          <w:b/>
          <w:bCs/>
          <w:szCs w:val="24"/>
        </w:rPr>
        <w:t>,</w:t>
      </w:r>
      <w:r w:rsidRPr="00BD50B4">
        <w:rPr>
          <w:rFonts w:cs="Arial"/>
          <w:b/>
          <w:bCs/>
          <w:szCs w:val="24"/>
        </w:rPr>
        <w:t xml:space="preserve"> katastritunnus 18502:005:0117</w:t>
      </w:r>
      <w:r>
        <w:rPr>
          <w:rFonts w:cs="Arial"/>
          <w:bCs/>
          <w:szCs w:val="24"/>
        </w:rPr>
        <w:t xml:space="preserve">, </w:t>
      </w:r>
      <w:r w:rsidRPr="0074576F">
        <w:rPr>
          <w:b/>
          <w:szCs w:val="24"/>
          <w:shd w:val="clear" w:color="auto" w:fill="FFFFFF"/>
        </w:rPr>
        <w:t>Elektrilevi OÜ kasuks</w:t>
      </w:r>
    </w:p>
    <w:p w:rsidR="00535B43" w:rsidRDefault="00702B41" w:rsidP="00535B43">
      <w:pPr>
        <w:spacing w:before="240" w:line="276" w:lineRule="auto"/>
        <w:jc w:val="both"/>
        <w:rPr>
          <w:szCs w:val="24"/>
        </w:rPr>
      </w:pPr>
      <w:r>
        <w:rPr>
          <w:szCs w:val="24"/>
        </w:rPr>
        <w:t>Elektrilevi OÜ</w:t>
      </w:r>
      <w:r w:rsidR="00535B43" w:rsidRPr="003E25E9">
        <w:rPr>
          <w:rFonts w:cs="Arial"/>
          <w:szCs w:val="24"/>
        </w:rPr>
        <w:t xml:space="preserve"> </w:t>
      </w:r>
      <w:r w:rsidR="00535B43" w:rsidRPr="003E25E9">
        <w:rPr>
          <w:szCs w:val="24"/>
        </w:rPr>
        <w:t xml:space="preserve">esitas </w:t>
      </w:r>
      <w:r w:rsidR="00535B43" w:rsidRPr="003E25E9">
        <w:rPr>
          <w:rFonts w:cs="Arial"/>
          <w:bCs/>
          <w:szCs w:val="24"/>
        </w:rPr>
        <w:t>2.10.2024</w:t>
      </w:r>
      <w:r w:rsidR="00535B43">
        <w:rPr>
          <w:rFonts w:cs="Arial"/>
          <w:bCs/>
          <w:szCs w:val="24"/>
        </w:rPr>
        <w:t>. a</w:t>
      </w:r>
      <w:r w:rsidR="00535B43" w:rsidRPr="003E25E9">
        <w:rPr>
          <w:rFonts w:cs="Arial"/>
          <w:bCs/>
          <w:szCs w:val="24"/>
        </w:rPr>
        <w:t xml:space="preserve"> </w:t>
      </w:r>
      <w:r w:rsidR="00535B43" w:rsidRPr="003E25E9">
        <w:rPr>
          <w:szCs w:val="24"/>
        </w:rPr>
        <w:t>Kastre</w:t>
      </w:r>
      <w:r w:rsidR="00535B43">
        <w:rPr>
          <w:szCs w:val="24"/>
        </w:rPr>
        <w:t xml:space="preserve"> </w:t>
      </w:r>
      <w:r w:rsidR="00535B43" w:rsidRPr="003E25E9">
        <w:rPr>
          <w:szCs w:val="24"/>
        </w:rPr>
        <w:t xml:space="preserve">Vallavalitsusele taotluse (registreeritud </w:t>
      </w:r>
      <w:r w:rsidR="00535B43">
        <w:rPr>
          <w:szCs w:val="24"/>
        </w:rPr>
        <w:t xml:space="preserve">dokumendiregistris </w:t>
      </w:r>
      <w:r w:rsidR="00535B43" w:rsidRPr="003E25E9">
        <w:rPr>
          <w:szCs w:val="24"/>
        </w:rPr>
        <w:t>08.11.2024</w:t>
      </w:r>
      <w:r w:rsidR="00535B43">
        <w:rPr>
          <w:szCs w:val="24"/>
        </w:rPr>
        <w:t>,</w:t>
      </w:r>
      <w:r w:rsidR="00535B43" w:rsidRPr="003E25E9">
        <w:rPr>
          <w:szCs w:val="24"/>
        </w:rPr>
        <w:t xml:space="preserve"> </w:t>
      </w:r>
      <w:r w:rsidR="00535B43">
        <w:rPr>
          <w:szCs w:val="24"/>
        </w:rPr>
        <w:t>kiri</w:t>
      </w:r>
      <w:r w:rsidR="00535B43" w:rsidRPr="003E25E9">
        <w:rPr>
          <w:szCs w:val="24"/>
        </w:rPr>
        <w:t xml:space="preserve"> nr </w:t>
      </w:r>
      <w:r w:rsidR="00535B43">
        <w:rPr>
          <w:szCs w:val="24"/>
        </w:rPr>
        <w:t>6-3/1445)</w:t>
      </w:r>
      <w:r w:rsidR="00535B43" w:rsidRPr="003E25E9">
        <w:rPr>
          <w:szCs w:val="24"/>
        </w:rPr>
        <w:t xml:space="preserve"> sundvalduse seadmiseks</w:t>
      </w:r>
      <w:r w:rsidR="00535B43">
        <w:rPr>
          <w:szCs w:val="24"/>
        </w:rPr>
        <w:t xml:space="preserve"> Tartu Maakonnas,</w:t>
      </w:r>
      <w:r w:rsidR="00535B43" w:rsidRPr="003E25E9">
        <w:rPr>
          <w:szCs w:val="24"/>
        </w:rPr>
        <w:t xml:space="preserve"> </w:t>
      </w:r>
      <w:r w:rsidR="00535B43">
        <w:rPr>
          <w:szCs w:val="24"/>
        </w:rPr>
        <w:t xml:space="preserve">Kastre vallas, Alakülas </w:t>
      </w:r>
      <w:r w:rsidR="00535B43" w:rsidRPr="003E25E9">
        <w:rPr>
          <w:szCs w:val="24"/>
        </w:rPr>
        <w:t>asuva</w:t>
      </w:r>
      <w:r w:rsidR="00CC2DBF">
        <w:rPr>
          <w:szCs w:val="24"/>
        </w:rPr>
        <w:t>te</w:t>
      </w:r>
      <w:r w:rsidR="00535B43" w:rsidRPr="003E25E9">
        <w:rPr>
          <w:szCs w:val="24"/>
        </w:rPr>
        <w:t>le</w:t>
      </w:r>
      <w:r w:rsidR="00535B43">
        <w:rPr>
          <w:szCs w:val="24"/>
        </w:rPr>
        <w:t xml:space="preserve"> </w:t>
      </w:r>
      <w:r w:rsidR="00535B43" w:rsidRPr="00FF29CC">
        <w:rPr>
          <w:rFonts w:cs="Arial"/>
          <w:szCs w:val="24"/>
        </w:rPr>
        <w:t>Kõrre kinnistule</w:t>
      </w:r>
      <w:r w:rsidR="00535B43" w:rsidRPr="00FF29CC">
        <w:rPr>
          <w:rFonts w:cs="Arial"/>
          <w:b/>
          <w:szCs w:val="24"/>
        </w:rPr>
        <w:t xml:space="preserve"> </w:t>
      </w:r>
      <w:r w:rsidR="00535B43" w:rsidRPr="00AC788B">
        <w:rPr>
          <w:rFonts w:cs="Arial"/>
          <w:szCs w:val="24"/>
        </w:rPr>
        <w:t>r</w:t>
      </w:r>
      <w:r w:rsidR="00535B43" w:rsidRPr="00AC788B">
        <w:rPr>
          <w:rFonts w:cs="Arial"/>
          <w:bCs/>
          <w:szCs w:val="24"/>
        </w:rPr>
        <w:t>egistriosa</w:t>
      </w:r>
      <w:r w:rsidR="00535B43" w:rsidRPr="00FF29CC">
        <w:rPr>
          <w:rFonts w:cs="Arial"/>
          <w:bCs/>
          <w:szCs w:val="24"/>
        </w:rPr>
        <w:t xml:space="preserve"> number 4855004</w:t>
      </w:r>
      <w:r w:rsidR="00CC2DBF">
        <w:rPr>
          <w:rFonts w:cs="Arial"/>
          <w:bCs/>
          <w:szCs w:val="24"/>
        </w:rPr>
        <w:t>,</w:t>
      </w:r>
      <w:r w:rsidR="00535B43" w:rsidRPr="00FF29CC">
        <w:rPr>
          <w:rFonts w:cs="Arial"/>
          <w:bCs/>
          <w:szCs w:val="24"/>
        </w:rPr>
        <w:t xml:space="preserve"> katastritunnus: 18502:005:0177 ja </w:t>
      </w:r>
      <w:proofErr w:type="spellStart"/>
      <w:r w:rsidR="00535B43">
        <w:rPr>
          <w:rFonts w:cs="Arial"/>
          <w:bCs/>
          <w:szCs w:val="24"/>
        </w:rPr>
        <w:t>Ti</w:t>
      </w:r>
      <w:r w:rsidR="00535B43" w:rsidRPr="00FF29CC">
        <w:rPr>
          <w:rFonts w:cs="Arial"/>
          <w:bCs/>
          <w:szCs w:val="24"/>
        </w:rPr>
        <w:t>gete</w:t>
      </w:r>
      <w:proofErr w:type="spellEnd"/>
      <w:r w:rsidR="00535B43" w:rsidRPr="00FF29CC">
        <w:rPr>
          <w:rFonts w:cs="Arial"/>
          <w:bCs/>
          <w:szCs w:val="24"/>
        </w:rPr>
        <w:t xml:space="preserve"> tee kinnistule </w:t>
      </w:r>
      <w:r w:rsidR="00CC2DBF" w:rsidRPr="00AC788B">
        <w:rPr>
          <w:rFonts w:cs="Arial"/>
          <w:szCs w:val="24"/>
        </w:rPr>
        <w:t>r</w:t>
      </w:r>
      <w:r w:rsidR="00CC2DBF" w:rsidRPr="00AC788B">
        <w:rPr>
          <w:rFonts w:cs="Arial"/>
          <w:bCs/>
          <w:szCs w:val="24"/>
        </w:rPr>
        <w:t>egistriosa</w:t>
      </w:r>
      <w:r w:rsidR="00CC2DBF" w:rsidRPr="00FF29CC">
        <w:rPr>
          <w:rFonts w:cs="Arial"/>
          <w:bCs/>
          <w:szCs w:val="24"/>
        </w:rPr>
        <w:t xml:space="preserve"> number </w:t>
      </w:r>
      <w:r w:rsidR="00535B43" w:rsidRPr="00FF29CC">
        <w:rPr>
          <w:rFonts w:cs="Arial"/>
          <w:bCs/>
          <w:szCs w:val="24"/>
        </w:rPr>
        <w:t>3544604</w:t>
      </w:r>
      <w:r w:rsidR="00CC2DBF">
        <w:rPr>
          <w:rFonts w:cs="Arial"/>
          <w:bCs/>
          <w:szCs w:val="24"/>
        </w:rPr>
        <w:t>,</w:t>
      </w:r>
      <w:r w:rsidR="00535B43" w:rsidRPr="00FF29CC">
        <w:rPr>
          <w:rFonts w:cs="Arial"/>
          <w:bCs/>
          <w:szCs w:val="24"/>
        </w:rPr>
        <w:t xml:space="preserve"> katastritunnus:</w:t>
      </w:r>
      <w:r w:rsidR="00535B43">
        <w:rPr>
          <w:rFonts w:cs="Arial"/>
          <w:bCs/>
          <w:szCs w:val="24"/>
        </w:rPr>
        <w:t xml:space="preserve"> </w:t>
      </w:r>
      <w:r w:rsidR="00313728">
        <w:rPr>
          <w:rFonts w:cs="Arial"/>
          <w:bCs/>
          <w:szCs w:val="24"/>
        </w:rPr>
        <w:t xml:space="preserve">18502:005:0117 </w:t>
      </w:r>
      <w:r w:rsidR="00535B43" w:rsidRPr="00D10B37">
        <w:rPr>
          <w:rFonts w:cs="Arial"/>
          <w:bCs/>
          <w:szCs w:val="24"/>
        </w:rPr>
        <w:t>maakaabe</w:t>
      </w:r>
      <w:r w:rsidR="00535B43" w:rsidRPr="00D10B37">
        <w:rPr>
          <w:szCs w:val="24"/>
        </w:rPr>
        <w:t>lliini paigaldamiseks</w:t>
      </w:r>
      <w:r w:rsidR="00535B43" w:rsidRPr="00FF29CC">
        <w:rPr>
          <w:szCs w:val="24"/>
        </w:rPr>
        <w:t xml:space="preserve"> Elektrilevi OÜ kasuks vastavalt kinnisasja avali</w:t>
      </w:r>
      <w:r w:rsidR="00313728">
        <w:rPr>
          <w:szCs w:val="24"/>
        </w:rPr>
        <w:t xml:space="preserve">kes huvides omandamise seaduse </w:t>
      </w:r>
      <w:r w:rsidR="00535B43" w:rsidRPr="00FF29CC">
        <w:rPr>
          <w:szCs w:val="24"/>
        </w:rPr>
        <w:t>§-dele 39 ja 40.</w:t>
      </w:r>
    </w:p>
    <w:p w:rsidR="00535B43" w:rsidRPr="00AC788B" w:rsidRDefault="00535B43" w:rsidP="00535B43">
      <w:pPr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Elektrilevi OÜ </w:t>
      </w:r>
      <w:r w:rsidRPr="00484310">
        <w:rPr>
          <w:szCs w:val="24"/>
        </w:rPr>
        <w:t xml:space="preserve">planeerib </w:t>
      </w:r>
      <w:r w:rsidR="00702B41">
        <w:rPr>
          <w:szCs w:val="24"/>
        </w:rPr>
        <w:t>paigaldada maakaabelliini vastavalt</w:t>
      </w:r>
      <w:r w:rsidRPr="005F3AFA">
        <w:rPr>
          <w:rFonts w:cs="Arial"/>
          <w:bCs/>
          <w:szCs w:val="24"/>
        </w:rPr>
        <w:t xml:space="preserve"> tööprojekt</w:t>
      </w:r>
      <w:r>
        <w:rPr>
          <w:rFonts w:cs="Arial"/>
          <w:bCs/>
          <w:szCs w:val="24"/>
        </w:rPr>
        <w:t>ile</w:t>
      </w:r>
      <w:r w:rsidRPr="005F3AFA">
        <w:rPr>
          <w:rFonts w:cs="Arial"/>
          <w:bCs/>
          <w:szCs w:val="24"/>
        </w:rPr>
        <w:t xml:space="preserve"> „Kõrre kinnistu elektriliitumine, Alaküla, Kastre vald“. </w:t>
      </w:r>
      <w:r w:rsidR="00702B41">
        <w:rPr>
          <w:szCs w:val="24"/>
        </w:rPr>
        <w:t>Tulenevalt</w:t>
      </w:r>
      <w:r>
        <w:rPr>
          <w:szCs w:val="24"/>
        </w:rPr>
        <w:t xml:space="preserve"> projektist taotleb Elektrilevi OÜ sundvalduse seadmist maaüksusele </w:t>
      </w:r>
      <w:r>
        <w:rPr>
          <w:rFonts w:cs="Arial"/>
          <w:bCs/>
          <w:szCs w:val="24"/>
        </w:rPr>
        <w:t>Kõrre</w:t>
      </w:r>
      <w:r w:rsidRPr="005F3AFA">
        <w:rPr>
          <w:rFonts w:cs="Arial"/>
          <w:bCs/>
          <w:szCs w:val="24"/>
        </w:rPr>
        <w:t xml:space="preserve"> (18502:005:0177</w:t>
      </w:r>
      <w:r w:rsidR="00CC2DBF">
        <w:rPr>
          <w:rFonts w:cs="Arial"/>
          <w:bCs/>
          <w:szCs w:val="24"/>
        </w:rPr>
        <w:t>)</w:t>
      </w:r>
      <w:r w:rsidR="00702B41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 xml:space="preserve">ja </w:t>
      </w:r>
      <w:proofErr w:type="spellStart"/>
      <w:r w:rsidRPr="00FF29CC">
        <w:rPr>
          <w:rFonts w:cs="Arial"/>
          <w:bCs/>
          <w:szCs w:val="24"/>
        </w:rPr>
        <w:t>Tigete</w:t>
      </w:r>
      <w:proofErr w:type="spellEnd"/>
      <w:r w:rsidRPr="00FF29CC">
        <w:rPr>
          <w:rFonts w:cs="Arial"/>
          <w:bCs/>
          <w:szCs w:val="24"/>
        </w:rPr>
        <w:t xml:space="preserve"> tee</w:t>
      </w:r>
      <w:r>
        <w:rPr>
          <w:rFonts w:cs="Arial"/>
          <w:bCs/>
          <w:szCs w:val="24"/>
        </w:rPr>
        <w:t xml:space="preserve"> (</w:t>
      </w:r>
      <w:r w:rsidRPr="00FF29CC">
        <w:rPr>
          <w:rFonts w:cs="Arial"/>
          <w:bCs/>
          <w:szCs w:val="24"/>
        </w:rPr>
        <w:t>18502:005:0117</w:t>
      </w:r>
      <w:r w:rsidR="00CC2DBF">
        <w:rPr>
          <w:rFonts w:cs="Arial"/>
          <w:bCs/>
          <w:szCs w:val="24"/>
        </w:rPr>
        <w:t>)</w:t>
      </w:r>
      <w:r>
        <w:rPr>
          <w:szCs w:val="24"/>
        </w:rPr>
        <w:t xml:space="preserve">. </w:t>
      </w:r>
      <w:r w:rsidRPr="00133DD9">
        <w:rPr>
          <w:rFonts w:cs="Arial"/>
          <w:bCs/>
          <w:szCs w:val="24"/>
        </w:rPr>
        <w:t>Kasutusõiguse ligikaudne ala, millele su</w:t>
      </w:r>
      <w:r>
        <w:rPr>
          <w:rFonts w:cs="Arial"/>
          <w:bCs/>
          <w:szCs w:val="24"/>
        </w:rPr>
        <w:t xml:space="preserve">ndvaldust taotletakse, on Kõrre maaüksusel </w:t>
      </w:r>
      <w:r w:rsidRPr="00AC788B">
        <w:rPr>
          <w:rFonts w:cs="Arial"/>
          <w:bCs/>
          <w:szCs w:val="24"/>
        </w:rPr>
        <w:t>8 m²</w:t>
      </w:r>
      <w:r>
        <w:rPr>
          <w:rFonts w:cs="Arial"/>
          <w:bCs/>
          <w:szCs w:val="24"/>
        </w:rPr>
        <w:t xml:space="preserve"> ja </w:t>
      </w:r>
      <w:proofErr w:type="spellStart"/>
      <w:r>
        <w:rPr>
          <w:rFonts w:cs="Arial"/>
          <w:bCs/>
          <w:szCs w:val="24"/>
        </w:rPr>
        <w:t>Tigete</w:t>
      </w:r>
      <w:proofErr w:type="spellEnd"/>
      <w:r>
        <w:rPr>
          <w:rFonts w:cs="Arial"/>
          <w:bCs/>
          <w:szCs w:val="24"/>
        </w:rPr>
        <w:t xml:space="preserve"> tee maaüksusel </w:t>
      </w:r>
      <w:r w:rsidRPr="00AC788B">
        <w:rPr>
          <w:rFonts w:cs="Arial"/>
          <w:bCs/>
          <w:szCs w:val="24"/>
        </w:rPr>
        <w:t>33 m²</w:t>
      </w:r>
      <w:r>
        <w:rPr>
          <w:rFonts w:cs="Arial"/>
          <w:bCs/>
          <w:szCs w:val="24"/>
        </w:rPr>
        <w:t>.</w:t>
      </w:r>
    </w:p>
    <w:p w:rsidR="00535B43" w:rsidRDefault="00535B43" w:rsidP="00535B43">
      <w:pPr>
        <w:jc w:val="both"/>
        <w:rPr>
          <w:noProof/>
          <w:szCs w:val="24"/>
        </w:rPr>
      </w:pPr>
    </w:p>
    <w:p w:rsidR="00535B43" w:rsidRDefault="00535B43" w:rsidP="00535B43">
      <w:pPr>
        <w:jc w:val="both"/>
        <w:rPr>
          <w:rFonts w:cs="Arial"/>
          <w:bCs/>
          <w:szCs w:val="24"/>
        </w:rPr>
      </w:pPr>
      <w:r w:rsidRPr="00AC788B">
        <w:rPr>
          <w:rFonts w:cs="Arial"/>
          <w:bCs/>
          <w:szCs w:val="24"/>
        </w:rPr>
        <w:t xml:space="preserve">Kinnistu omanikke on antud projektist </w:t>
      </w:r>
      <w:r>
        <w:rPr>
          <w:rFonts w:cs="Arial"/>
          <w:bCs/>
          <w:szCs w:val="24"/>
        </w:rPr>
        <w:t xml:space="preserve">teavitatud 03.08.2024 </w:t>
      </w:r>
      <w:proofErr w:type="spellStart"/>
      <w:r>
        <w:rPr>
          <w:rFonts w:cs="Arial"/>
          <w:bCs/>
          <w:szCs w:val="24"/>
        </w:rPr>
        <w:t>e-kirjaga</w:t>
      </w:r>
      <w:proofErr w:type="spellEnd"/>
      <w:r>
        <w:rPr>
          <w:rFonts w:cs="Arial"/>
          <w:bCs/>
          <w:szCs w:val="24"/>
        </w:rPr>
        <w:t xml:space="preserve">, kes on </w:t>
      </w:r>
      <w:r>
        <w:rPr>
          <w:szCs w:val="24"/>
        </w:rPr>
        <w:t>Elektrilevi OÜ</w:t>
      </w:r>
      <w:r w:rsidRPr="00AC788B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>projektile oma nõusoleku andnud</w:t>
      </w:r>
      <w:r w:rsidRPr="00AC788B">
        <w:rPr>
          <w:rFonts w:cs="Arial"/>
          <w:bCs/>
          <w:szCs w:val="24"/>
        </w:rPr>
        <w:t xml:space="preserve">. </w:t>
      </w:r>
      <w:r>
        <w:rPr>
          <w:rFonts w:cs="Arial"/>
          <w:bCs/>
          <w:szCs w:val="24"/>
        </w:rPr>
        <w:t xml:space="preserve">Kuna kinnistu registriosa numbriga 4855004 ainuomanik ja kinnistu registriosa numbriga 3544604 üks kaasomanikest on </w:t>
      </w:r>
      <w:r w:rsidRPr="00AC788B">
        <w:rPr>
          <w:rFonts w:cs="Arial"/>
          <w:bCs/>
          <w:szCs w:val="24"/>
        </w:rPr>
        <w:t>surnud ja pärimismenetlus pole lõpu</w:t>
      </w:r>
      <w:r>
        <w:rPr>
          <w:rFonts w:cs="Arial"/>
          <w:bCs/>
          <w:szCs w:val="24"/>
        </w:rPr>
        <w:t>le viidud,</w:t>
      </w:r>
      <w:r w:rsidRPr="00AC788B">
        <w:rPr>
          <w:rFonts w:cs="Arial"/>
          <w:bCs/>
          <w:szCs w:val="24"/>
        </w:rPr>
        <w:t xml:space="preserve"> ei ole notariaalse lepingu sõlmimine võimalik. </w:t>
      </w:r>
      <w:r>
        <w:rPr>
          <w:rFonts w:cs="Arial"/>
          <w:bCs/>
          <w:szCs w:val="24"/>
        </w:rPr>
        <w:t xml:space="preserve">Pärijate esindaja on </w:t>
      </w:r>
      <w:r>
        <w:rPr>
          <w:szCs w:val="24"/>
        </w:rPr>
        <w:t>Elektrilevi OÜ</w:t>
      </w:r>
      <w:r w:rsidRPr="00AC788B">
        <w:rPr>
          <w:rFonts w:cs="Arial"/>
          <w:bCs/>
          <w:szCs w:val="24"/>
        </w:rPr>
        <w:t xml:space="preserve"> projektile kooskõlastuse andnud</w:t>
      </w:r>
      <w:r>
        <w:rPr>
          <w:rFonts w:cs="Arial"/>
          <w:bCs/>
          <w:szCs w:val="24"/>
        </w:rPr>
        <w:t xml:space="preserve">. </w:t>
      </w:r>
    </w:p>
    <w:p w:rsidR="00535B43" w:rsidRDefault="00535B43" w:rsidP="00535B43">
      <w:pPr>
        <w:jc w:val="both"/>
        <w:rPr>
          <w:bCs/>
          <w:noProof/>
          <w:szCs w:val="24"/>
        </w:rPr>
      </w:pPr>
    </w:p>
    <w:p w:rsidR="00535B43" w:rsidRPr="004A6521" w:rsidRDefault="00535B43" w:rsidP="00535B43">
      <w:pPr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Vastavalt </w:t>
      </w:r>
      <w:r w:rsidR="00313728" w:rsidRPr="009B5095">
        <w:rPr>
          <w:szCs w:val="24"/>
        </w:rPr>
        <w:t>asjaõigusseaduse</w:t>
      </w:r>
      <w:r w:rsidR="00313728" w:rsidRPr="00756942">
        <w:rPr>
          <w:noProof/>
          <w:szCs w:val="24"/>
          <w:vertAlign w:val="superscript"/>
        </w:rPr>
        <w:t>1</w:t>
      </w:r>
      <w:r w:rsidR="00313728" w:rsidRPr="009B5095">
        <w:rPr>
          <w:szCs w:val="24"/>
        </w:rPr>
        <w:t xml:space="preserve"> </w:t>
      </w:r>
      <w:r w:rsidR="00313728">
        <w:rPr>
          <w:szCs w:val="24"/>
        </w:rPr>
        <w:t xml:space="preserve">(edaspidi </w:t>
      </w:r>
      <w:r>
        <w:rPr>
          <w:rFonts w:cs="Arial"/>
          <w:bCs/>
          <w:szCs w:val="24"/>
        </w:rPr>
        <w:t>AÕS</w:t>
      </w:r>
      <w:r w:rsidR="00313728">
        <w:rPr>
          <w:rFonts w:cs="Arial"/>
          <w:bCs/>
          <w:szCs w:val="24"/>
        </w:rPr>
        <w:t>)</w:t>
      </w:r>
      <w:r>
        <w:rPr>
          <w:rFonts w:cs="Arial"/>
          <w:bCs/>
          <w:szCs w:val="24"/>
        </w:rPr>
        <w:t xml:space="preserve"> § 158¹ lg</w:t>
      </w:r>
      <w:r w:rsidRPr="004A6521">
        <w:rPr>
          <w:rFonts w:cs="Arial"/>
          <w:bCs/>
          <w:szCs w:val="24"/>
        </w:rPr>
        <w:t xml:space="preserve"> 1 on kinnisasja omanik kohustatud oma kinnisasjal taluma tehnovõrku või -rajatist ja lubama selle ehitamist kinnisasjale, kui esinevad kaks talumiskohustuse tekkimiseks vajalikku eeldust: 1) tehnovõrk või -rajatis on vajalik avalikes huvides ja 2) puudub muu tehniliselt ning majanduslikult otstarb</w:t>
      </w:r>
      <w:r>
        <w:rPr>
          <w:rFonts w:cs="Arial"/>
          <w:bCs/>
          <w:szCs w:val="24"/>
        </w:rPr>
        <w:t xml:space="preserve">ekam võimalus tehnovõrguga või </w:t>
      </w:r>
      <w:r w:rsidRPr="004A6521">
        <w:rPr>
          <w:rFonts w:cs="Arial"/>
          <w:bCs/>
          <w:szCs w:val="24"/>
        </w:rPr>
        <w:t>rajatisega liituda sooviva isiku tarbimiskoha</w:t>
      </w:r>
      <w:r>
        <w:rPr>
          <w:rFonts w:cs="Arial"/>
          <w:bCs/>
          <w:szCs w:val="24"/>
        </w:rPr>
        <w:t xml:space="preserve"> ühendamiseks tehnovõrguga või </w:t>
      </w:r>
      <w:r w:rsidRPr="004A6521">
        <w:rPr>
          <w:rFonts w:cs="Arial"/>
          <w:bCs/>
          <w:szCs w:val="24"/>
        </w:rPr>
        <w:t>rajatisega või tehnovõrgu või -rajatise arendamiseks.</w:t>
      </w:r>
      <w:r>
        <w:rPr>
          <w:rFonts w:cs="Arial"/>
          <w:bCs/>
          <w:szCs w:val="24"/>
        </w:rPr>
        <w:t xml:space="preserve"> </w:t>
      </w:r>
      <w:r w:rsidRPr="004A6521">
        <w:rPr>
          <w:rFonts w:cs="Arial"/>
          <w:bCs/>
          <w:szCs w:val="24"/>
        </w:rPr>
        <w:t>AÕS</w:t>
      </w:r>
      <w:r w:rsidRPr="003E25E9">
        <w:rPr>
          <w:szCs w:val="24"/>
        </w:rPr>
        <w:t xml:space="preserve"> </w:t>
      </w:r>
      <w:r w:rsidRPr="004A6521">
        <w:rPr>
          <w:rFonts w:cs="Arial"/>
          <w:bCs/>
          <w:szCs w:val="24"/>
        </w:rPr>
        <w:t>§ 158¹ lg 1¹ kohaselt on tehnovõrk või -rajatis ehitatud avalikes huvides, kui selle kaudu osutatakse: 1) avalikku teenust ja 2) see kuulub isikule, kellele laieneb ele</w:t>
      </w:r>
      <w:r>
        <w:rPr>
          <w:rFonts w:cs="Arial"/>
          <w:bCs/>
          <w:szCs w:val="24"/>
        </w:rPr>
        <w:t>ktrituruseaduse § 65 lg</w:t>
      </w:r>
      <w:r w:rsidRPr="004A6521">
        <w:rPr>
          <w:rFonts w:cs="Arial"/>
          <w:bCs/>
          <w:szCs w:val="24"/>
        </w:rPr>
        <w:t xml:space="preserve"> 1 sätestatud kohustus. </w:t>
      </w:r>
    </w:p>
    <w:p w:rsidR="00535B43" w:rsidRDefault="00535B43" w:rsidP="00535B43">
      <w:pPr>
        <w:jc w:val="both"/>
        <w:rPr>
          <w:rFonts w:cs="Arial"/>
          <w:bCs/>
          <w:szCs w:val="24"/>
        </w:rPr>
      </w:pPr>
    </w:p>
    <w:p w:rsidR="003C5539" w:rsidRDefault="00313728" w:rsidP="003C5539">
      <w:pPr>
        <w:jc w:val="both"/>
        <w:rPr>
          <w:szCs w:val="24"/>
          <w:shd w:val="clear" w:color="auto" w:fill="FFFFFF"/>
        </w:rPr>
      </w:pPr>
      <w:proofErr w:type="spellStart"/>
      <w:r>
        <w:rPr>
          <w:szCs w:val="24"/>
          <w:shd w:val="clear" w:color="auto" w:fill="FFFFFF"/>
        </w:rPr>
        <w:t>Kastre</w:t>
      </w:r>
      <w:proofErr w:type="spellEnd"/>
      <w:r>
        <w:rPr>
          <w:szCs w:val="24"/>
          <w:shd w:val="clear" w:color="auto" w:fill="FFFFFF"/>
        </w:rPr>
        <w:t xml:space="preserve"> Vallavalitsus algatas</w:t>
      </w:r>
      <w:r w:rsidR="00535B43" w:rsidRPr="00274192">
        <w:rPr>
          <w:szCs w:val="24"/>
          <w:shd w:val="clear" w:color="auto" w:fill="FFFFFF"/>
        </w:rPr>
        <w:t xml:space="preserve"> </w:t>
      </w:r>
      <w:r w:rsidR="00535B43">
        <w:rPr>
          <w:snapToGrid w:val="0"/>
          <w:szCs w:val="24"/>
        </w:rPr>
        <w:t xml:space="preserve">28. novembril 2024. a korraldusega nr 620 </w:t>
      </w:r>
      <w:r w:rsidR="00535B43" w:rsidRPr="00274192">
        <w:rPr>
          <w:szCs w:val="24"/>
          <w:shd w:val="clear" w:color="auto" w:fill="FFFFFF"/>
        </w:rPr>
        <w:t xml:space="preserve">sundvalduse seadmise menetluse ja edastas vastavasisulised teated </w:t>
      </w:r>
      <w:r w:rsidR="003C5539">
        <w:rPr>
          <w:szCs w:val="24"/>
          <w:shd w:val="clear" w:color="auto" w:fill="FFFFFF"/>
        </w:rPr>
        <w:t xml:space="preserve">puudutatud isikutele. Puudutatud isikutele edastati teated elektrooniliselt dokumendiregistri kaudu, millest nähtub, et </w:t>
      </w:r>
      <w:proofErr w:type="spellStart"/>
      <w:r w:rsidR="003C5539">
        <w:rPr>
          <w:szCs w:val="24"/>
          <w:shd w:val="clear" w:color="auto" w:fill="FFFFFF"/>
        </w:rPr>
        <w:t>e-kirjad</w:t>
      </w:r>
      <w:proofErr w:type="spellEnd"/>
      <w:r w:rsidR="003C5539">
        <w:rPr>
          <w:szCs w:val="24"/>
          <w:shd w:val="clear" w:color="auto" w:fill="FFFFFF"/>
        </w:rPr>
        <w:t xml:space="preserve"> on kätte saadud 04.12.2024. </w:t>
      </w:r>
      <w:r>
        <w:rPr>
          <w:szCs w:val="24"/>
        </w:rPr>
        <w:t>Kinnisasjade omanikel oli</w:t>
      </w:r>
      <w:r w:rsidR="003C5539">
        <w:rPr>
          <w:szCs w:val="24"/>
        </w:rPr>
        <w:t xml:space="preserve"> õigus teates antud tähtaja </w:t>
      </w:r>
      <w:r>
        <w:rPr>
          <w:szCs w:val="24"/>
        </w:rPr>
        <w:t xml:space="preserve">(14 päeva) </w:t>
      </w:r>
      <w:r w:rsidR="003C5539">
        <w:rPr>
          <w:szCs w:val="24"/>
        </w:rPr>
        <w:t>jooksul esitada menetluse läbiviijale kirjalikult oma arvamus. Omanikud ei ole määratud tähtaja jooksul oma arvamust esitanud.</w:t>
      </w:r>
    </w:p>
    <w:p w:rsidR="00535B43" w:rsidRDefault="00535B43" w:rsidP="00535B43">
      <w:pPr>
        <w:jc w:val="both"/>
        <w:rPr>
          <w:szCs w:val="24"/>
          <w:shd w:val="clear" w:color="auto" w:fill="FFFFFF"/>
        </w:rPr>
      </w:pPr>
    </w:p>
    <w:p w:rsidR="00702B41" w:rsidRDefault="00535B43" w:rsidP="00535B43">
      <w:pPr>
        <w:jc w:val="both"/>
        <w:rPr>
          <w:szCs w:val="24"/>
          <w:shd w:val="clear" w:color="auto" w:fill="FFFFFF"/>
        </w:rPr>
      </w:pPr>
      <w:r w:rsidRPr="009B5095">
        <w:rPr>
          <w:szCs w:val="24"/>
        </w:rPr>
        <w:t>Lähtudes eeltoodust ja võttes aluseks asjaõigusseaduse</w:t>
      </w:r>
      <w:r w:rsidRPr="00756942">
        <w:rPr>
          <w:noProof/>
          <w:szCs w:val="24"/>
          <w:vertAlign w:val="superscript"/>
        </w:rPr>
        <w:t>1</w:t>
      </w:r>
      <w:r w:rsidRPr="009B5095">
        <w:rPr>
          <w:szCs w:val="24"/>
        </w:rPr>
        <w:t xml:space="preserve"> § 158</w:t>
      </w:r>
      <w:r w:rsidRPr="009B5095">
        <w:rPr>
          <w:szCs w:val="24"/>
          <w:vertAlign w:val="superscript"/>
        </w:rPr>
        <w:t>1</w:t>
      </w:r>
      <w:r w:rsidRPr="009B5095">
        <w:rPr>
          <w:szCs w:val="24"/>
        </w:rPr>
        <w:t xml:space="preserve"> lõike 1 ja 1</w:t>
      </w:r>
      <w:r w:rsidRPr="00FE3567">
        <w:rPr>
          <w:szCs w:val="24"/>
          <w:vertAlign w:val="superscript"/>
        </w:rPr>
        <w:t>1</w:t>
      </w:r>
      <w:r w:rsidRPr="009B5095">
        <w:rPr>
          <w:szCs w:val="24"/>
        </w:rPr>
        <w:t>, § 158</w:t>
      </w:r>
      <w:r w:rsidRPr="009B5095">
        <w:rPr>
          <w:szCs w:val="24"/>
          <w:vertAlign w:val="superscript"/>
        </w:rPr>
        <w:t>2</w:t>
      </w:r>
      <w:r w:rsidRPr="009B5095">
        <w:rPr>
          <w:szCs w:val="24"/>
        </w:rPr>
        <w:t>, asjaõigusseaduse rakendamise seaduse § 15</w:t>
      </w:r>
      <w:r w:rsidRPr="009B5095">
        <w:rPr>
          <w:szCs w:val="24"/>
          <w:vertAlign w:val="superscript"/>
        </w:rPr>
        <w:t>4</w:t>
      </w:r>
      <w:r w:rsidRPr="009B5095">
        <w:rPr>
          <w:szCs w:val="24"/>
        </w:rPr>
        <w:t xml:space="preserve"> lõike 1, kinnisasja </w:t>
      </w:r>
      <w:r>
        <w:rPr>
          <w:szCs w:val="24"/>
        </w:rPr>
        <w:t xml:space="preserve">avalikes huvides omandamise seadus </w:t>
      </w:r>
      <w:r w:rsidRPr="009B5095">
        <w:rPr>
          <w:szCs w:val="24"/>
        </w:rPr>
        <w:t xml:space="preserve">§ </w:t>
      </w:r>
      <w:r>
        <w:rPr>
          <w:szCs w:val="24"/>
        </w:rPr>
        <w:t xml:space="preserve">39 lõike 1, </w:t>
      </w:r>
      <w:r w:rsidRPr="009B5095">
        <w:rPr>
          <w:szCs w:val="24"/>
        </w:rPr>
        <w:t>§ 4</w:t>
      </w:r>
      <w:r>
        <w:rPr>
          <w:szCs w:val="24"/>
        </w:rPr>
        <w:t>0</w:t>
      </w:r>
      <w:r w:rsidR="00702B41">
        <w:rPr>
          <w:szCs w:val="24"/>
        </w:rPr>
        <w:t xml:space="preserve"> </w:t>
      </w:r>
      <w:r w:rsidR="00702B41">
        <w:rPr>
          <w:szCs w:val="24"/>
          <w:shd w:val="clear" w:color="auto" w:fill="FFFFFF"/>
        </w:rPr>
        <w:t>seada Elektrilevi OÜ</w:t>
      </w:r>
      <w:r>
        <w:rPr>
          <w:szCs w:val="24"/>
          <w:shd w:val="clear" w:color="auto" w:fill="FFFFFF"/>
        </w:rPr>
        <w:t xml:space="preserve"> kasuks</w:t>
      </w:r>
      <w:r w:rsidRPr="00044C80">
        <w:rPr>
          <w:szCs w:val="24"/>
          <w:shd w:val="clear" w:color="auto" w:fill="FFFFFF"/>
        </w:rPr>
        <w:t xml:space="preserve"> </w:t>
      </w:r>
      <w:r w:rsidRPr="009E6D73">
        <w:rPr>
          <w:szCs w:val="24"/>
        </w:rPr>
        <w:t>Kastre vallas Alakülas asuva</w:t>
      </w:r>
      <w:r w:rsidR="00CC2DBF">
        <w:rPr>
          <w:szCs w:val="24"/>
        </w:rPr>
        <w:t>te</w:t>
      </w:r>
      <w:r w:rsidRPr="009E6D73">
        <w:rPr>
          <w:szCs w:val="24"/>
        </w:rPr>
        <w:t xml:space="preserve">le </w:t>
      </w:r>
      <w:r w:rsidRPr="009E6D73">
        <w:rPr>
          <w:rFonts w:cs="Arial"/>
          <w:szCs w:val="24"/>
        </w:rPr>
        <w:t xml:space="preserve">Kõrre kinnistule, </w:t>
      </w:r>
      <w:r w:rsidR="00313728">
        <w:rPr>
          <w:rFonts w:cs="Arial"/>
          <w:bCs/>
          <w:szCs w:val="24"/>
        </w:rPr>
        <w:t xml:space="preserve">katastritunnus 18502:005:0177 </w:t>
      </w:r>
      <w:r w:rsidRPr="009E6D73">
        <w:rPr>
          <w:rFonts w:cs="Arial"/>
          <w:bCs/>
          <w:szCs w:val="24"/>
        </w:rPr>
        <w:t xml:space="preserve">ning </w:t>
      </w:r>
      <w:proofErr w:type="spellStart"/>
      <w:r w:rsidRPr="009E6D73">
        <w:rPr>
          <w:rFonts w:cs="Arial"/>
          <w:bCs/>
          <w:szCs w:val="24"/>
        </w:rPr>
        <w:t>Tigete</w:t>
      </w:r>
      <w:proofErr w:type="spellEnd"/>
      <w:r w:rsidRPr="009E6D73">
        <w:rPr>
          <w:rFonts w:cs="Arial"/>
          <w:bCs/>
          <w:szCs w:val="24"/>
        </w:rPr>
        <w:t xml:space="preserve"> tee kinnistule</w:t>
      </w:r>
      <w:r w:rsidR="00CC2DBF">
        <w:rPr>
          <w:rFonts w:cs="Arial"/>
          <w:bCs/>
          <w:szCs w:val="24"/>
        </w:rPr>
        <w:t>,</w:t>
      </w:r>
      <w:bookmarkStart w:id="0" w:name="_GoBack"/>
      <w:bookmarkEnd w:id="0"/>
      <w:r w:rsidRPr="009E6D73">
        <w:rPr>
          <w:rFonts w:cs="Arial"/>
          <w:bCs/>
          <w:szCs w:val="24"/>
        </w:rPr>
        <w:t xml:space="preserve"> katastritunnus 18502:005:0117</w:t>
      </w:r>
      <w:r>
        <w:rPr>
          <w:szCs w:val="24"/>
          <w:shd w:val="clear" w:color="auto" w:fill="FFFFFF"/>
        </w:rPr>
        <w:t>,</w:t>
      </w:r>
      <w:r w:rsidRPr="00044C80">
        <w:rPr>
          <w:szCs w:val="24"/>
          <w:shd w:val="clear" w:color="auto" w:fill="FFFFFF"/>
        </w:rPr>
        <w:t xml:space="preserve"> avalikes huvides tähtajatu sundvaldus </w:t>
      </w:r>
      <w:r>
        <w:rPr>
          <w:szCs w:val="24"/>
          <w:shd w:val="clear" w:color="auto" w:fill="FFFFFF"/>
        </w:rPr>
        <w:t>vastavalt otsuse lisas toodud sundvalduse ala plaanidele.</w:t>
      </w:r>
    </w:p>
    <w:p w:rsidR="00535B43" w:rsidRDefault="00535B43" w:rsidP="00535B43">
      <w:pPr>
        <w:jc w:val="both"/>
        <w:rPr>
          <w:szCs w:val="24"/>
        </w:rPr>
      </w:pPr>
      <w:r w:rsidRPr="00D27469">
        <w:rPr>
          <w:szCs w:val="24"/>
          <w:shd w:val="clear" w:color="auto" w:fill="FFFFFF"/>
        </w:rPr>
        <w:lastRenderedPageBreak/>
        <w:t>El</w:t>
      </w:r>
      <w:r w:rsidR="00702B41">
        <w:rPr>
          <w:szCs w:val="24"/>
          <w:shd w:val="clear" w:color="auto" w:fill="FFFFFF"/>
        </w:rPr>
        <w:t>ektrilevi OÜ-l</w:t>
      </w:r>
      <w:r>
        <w:rPr>
          <w:szCs w:val="24"/>
          <w:shd w:val="clear" w:color="auto" w:fill="FFFFFF"/>
        </w:rPr>
        <w:t xml:space="preserve"> </w:t>
      </w:r>
      <w:r w:rsidRPr="00D27469">
        <w:rPr>
          <w:szCs w:val="24"/>
          <w:shd w:val="clear" w:color="auto" w:fill="FFFFFF"/>
        </w:rPr>
        <w:t xml:space="preserve">on õigus </w:t>
      </w:r>
      <w:r>
        <w:rPr>
          <w:szCs w:val="24"/>
          <w:shd w:val="clear" w:color="auto" w:fill="FFFFFF"/>
        </w:rPr>
        <w:t xml:space="preserve">sundvaldusega koormatavatel kinnistutel </w:t>
      </w:r>
      <w:r w:rsidRPr="00130E4A">
        <w:rPr>
          <w:rFonts w:cs="Arial"/>
          <w:szCs w:val="24"/>
        </w:rPr>
        <w:t>Kõrre</w:t>
      </w:r>
      <w:r>
        <w:rPr>
          <w:rFonts w:cs="Arial"/>
          <w:szCs w:val="24"/>
        </w:rPr>
        <w:t>,</w:t>
      </w:r>
      <w:r w:rsidRPr="00130E4A">
        <w:rPr>
          <w:rFonts w:cs="Arial"/>
          <w:szCs w:val="24"/>
        </w:rPr>
        <w:t xml:space="preserve"> </w:t>
      </w:r>
      <w:r w:rsidR="00313728">
        <w:rPr>
          <w:rFonts w:cs="Arial"/>
          <w:bCs/>
          <w:szCs w:val="24"/>
        </w:rPr>
        <w:t>katastritunnus 18502:005:0177 ning</w:t>
      </w:r>
      <w:r w:rsidRPr="00130E4A">
        <w:rPr>
          <w:szCs w:val="24"/>
        </w:rPr>
        <w:t xml:space="preserve"> </w:t>
      </w:r>
      <w:proofErr w:type="spellStart"/>
      <w:r w:rsidRPr="00130E4A">
        <w:rPr>
          <w:rFonts w:cs="Arial"/>
          <w:bCs/>
          <w:szCs w:val="24"/>
        </w:rPr>
        <w:t>Tigete</w:t>
      </w:r>
      <w:proofErr w:type="spellEnd"/>
      <w:r w:rsidRPr="00130E4A">
        <w:rPr>
          <w:rFonts w:cs="Arial"/>
          <w:bCs/>
          <w:szCs w:val="24"/>
        </w:rPr>
        <w:t xml:space="preserve"> tee</w:t>
      </w:r>
      <w:r>
        <w:rPr>
          <w:rFonts w:cs="Arial"/>
          <w:bCs/>
          <w:szCs w:val="24"/>
        </w:rPr>
        <w:t>,</w:t>
      </w:r>
      <w:r w:rsidRPr="00130E4A">
        <w:rPr>
          <w:rFonts w:cs="Arial"/>
          <w:bCs/>
          <w:szCs w:val="24"/>
        </w:rPr>
        <w:t xml:space="preserve"> katastritunnus 18502:005:0117</w:t>
      </w:r>
      <w:r>
        <w:rPr>
          <w:szCs w:val="24"/>
          <w:shd w:val="clear" w:color="auto" w:fill="FFFFFF"/>
        </w:rPr>
        <w:t xml:space="preserve"> </w:t>
      </w:r>
      <w:r>
        <w:rPr>
          <w:szCs w:val="24"/>
        </w:rPr>
        <w:t xml:space="preserve">ehitada maakaabelliini, </w:t>
      </w:r>
      <w:r w:rsidRPr="009D57F8">
        <w:rPr>
          <w:szCs w:val="24"/>
        </w:rPr>
        <w:t>mille kaitsevöönd on 1 m mõlemale poole telge,</w:t>
      </w:r>
      <w:r>
        <w:rPr>
          <w:szCs w:val="24"/>
        </w:rPr>
        <w:t xml:space="preserve"> kasutada seda</w:t>
      </w:r>
      <w:r w:rsidRPr="009259B2">
        <w:rPr>
          <w:szCs w:val="24"/>
        </w:rPr>
        <w:t xml:space="preserve"> sihipäraselt ning samuti teostada kõi</w:t>
      </w:r>
      <w:r>
        <w:rPr>
          <w:szCs w:val="24"/>
        </w:rPr>
        <w:t xml:space="preserve">ki töid, mis on vajalikud selle </w:t>
      </w:r>
      <w:r w:rsidRPr="009259B2">
        <w:rPr>
          <w:szCs w:val="24"/>
        </w:rPr>
        <w:t xml:space="preserve">ehitamiseks, kasutamiseks, korrashoiuks, ümberehitamiseks ja lammutamiseks. </w:t>
      </w:r>
    </w:p>
    <w:p w:rsidR="00313728" w:rsidRDefault="00313728" w:rsidP="00535B43">
      <w:pPr>
        <w:jc w:val="both"/>
        <w:rPr>
          <w:szCs w:val="24"/>
        </w:rPr>
      </w:pPr>
    </w:p>
    <w:p w:rsidR="00313728" w:rsidRPr="00D3143D" w:rsidRDefault="00313728" w:rsidP="00313728">
      <w:pPr>
        <w:pStyle w:val="Vahedeta"/>
        <w:jc w:val="both"/>
        <w:rPr>
          <w:szCs w:val="24"/>
        </w:rPr>
      </w:pPr>
      <w:r>
        <w:rPr>
          <w:b/>
          <w:bCs/>
          <w:szCs w:val="24"/>
        </w:rPr>
        <w:t>Esitamise aeg:</w:t>
      </w:r>
      <w:r>
        <w:rPr>
          <w:bCs/>
          <w:szCs w:val="24"/>
        </w:rPr>
        <w:t xml:space="preserve"> veebruar 2025</w:t>
      </w:r>
    </w:p>
    <w:p w:rsidR="00313728" w:rsidRPr="00EC4007" w:rsidRDefault="00313728" w:rsidP="00313728">
      <w:pPr>
        <w:pStyle w:val="Vahedeta"/>
        <w:jc w:val="both"/>
        <w:rPr>
          <w:szCs w:val="24"/>
        </w:rPr>
      </w:pPr>
      <w:r>
        <w:rPr>
          <w:b/>
          <w:bCs/>
          <w:szCs w:val="24"/>
        </w:rPr>
        <w:t xml:space="preserve">Eelnõu koostaja ja </w:t>
      </w:r>
      <w:r>
        <w:rPr>
          <w:rFonts w:eastAsia="Lucida Sans Unicode" w:cs="Tahoma"/>
          <w:b/>
          <w:bCs/>
          <w:szCs w:val="24"/>
        </w:rPr>
        <w:t>ettekandja:</w:t>
      </w:r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hankepetsialist</w:t>
      </w:r>
      <w:proofErr w:type="spellEnd"/>
      <w:r>
        <w:rPr>
          <w:bCs/>
          <w:szCs w:val="24"/>
        </w:rPr>
        <w:t xml:space="preserve"> Tõnu Muru</w:t>
      </w:r>
    </w:p>
    <w:p w:rsidR="00313728" w:rsidRPr="00702B41" w:rsidRDefault="00313728" w:rsidP="00535B43">
      <w:pPr>
        <w:jc w:val="both"/>
        <w:rPr>
          <w:szCs w:val="24"/>
        </w:rPr>
      </w:pPr>
    </w:p>
    <w:sectPr w:rsidR="00313728" w:rsidRPr="00702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B43"/>
    <w:rsid w:val="00005244"/>
    <w:rsid w:val="00313728"/>
    <w:rsid w:val="003C5539"/>
    <w:rsid w:val="00535B43"/>
    <w:rsid w:val="00702B41"/>
    <w:rsid w:val="00CC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07C1B-2AFA-4871-AB27-D70B34A5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35B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313728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Muru</dc:creator>
  <cp:keywords/>
  <dc:description/>
  <cp:lastModifiedBy>Elen Heidok</cp:lastModifiedBy>
  <cp:revision>5</cp:revision>
  <dcterms:created xsi:type="dcterms:W3CDTF">2025-01-13T15:15:00Z</dcterms:created>
  <dcterms:modified xsi:type="dcterms:W3CDTF">2025-01-29T09:22:00Z</dcterms:modified>
</cp:coreProperties>
</file>