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B61" w:rsidRDefault="00E3306E" w:rsidP="00E3306E">
      <w:pPr>
        <w:spacing w:after="0"/>
        <w:ind w:left="10" w:right="889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KINNITATUD </w:t>
      </w:r>
    </w:p>
    <w:p w:rsidR="008B7B61" w:rsidRDefault="00E3306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321"/>
        </w:tabs>
        <w:spacing w:after="1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E32ABA"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Kastre vallavanema </w:t>
      </w:r>
    </w:p>
    <w:p w:rsidR="008B7B61" w:rsidRDefault="00E32AB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012"/>
        </w:tabs>
        <w:spacing w:after="1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30.05.2023.a</w:t>
      </w:r>
    </w:p>
    <w:p w:rsidR="008B7B61" w:rsidRPr="002A2D31" w:rsidRDefault="00E3306E" w:rsidP="00E32ABA">
      <w:pPr>
        <w:spacing w:after="0"/>
        <w:ind w:left="5674" w:right="889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4"/>
        </w:rPr>
        <w:t xml:space="preserve">käskkirjaga </w:t>
      </w:r>
      <w:r w:rsidRPr="002A2D3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nr  </w:t>
      </w:r>
      <w:r w:rsidR="002A2D31" w:rsidRPr="002A2D31">
        <w:rPr>
          <w:rFonts w:ascii="Times New Roman" w:eastAsia="Times New Roman" w:hAnsi="Times New Roman" w:cs="Times New Roman"/>
          <w:color w:val="000000" w:themeColor="text1"/>
          <w:sz w:val="24"/>
        </w:rPr>
        <w:t>12-1/17</w:t>
      </w:r>
      <w:r w:rsidR="00E32ABA" w:rsidRPr="002A2D3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:rsidR="008B7B61" w:rsidRDefault="00E3306E">
      <w:pPr>
        <w:spacing w:after="0"/>
        <w:ind w:left="31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7B61" w:rsidRDefault="00E3306E">
      <w:pPr>
        <w:spacing w:after="0"/>
        <w:ind w:left="2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AMETIJUHEND </w:t>
      </w:r>
    </w:p>
    <w:p w:rsidR="008B7B61" w:rsidRDefault="00E3306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tbl>
      <w:tblPr>
        <w:tblStyle w:val="TableGrid"/>
        <w:tblW w:w="9178" w:type="dxa"/>
        <w:tblInd w:w="-106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792"/>
        <w:gridCol w:w="5386"/>
      </w:tblGrid>
      <w:tr w:rsidR="008B7B61">
        <w:trPr>
          <w:trHeight w:val="284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B7B61" w:rsidRDefault="00E3306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ÜLDOSA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B7B61" w:rsidRDefault="00E3306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B7B61">
        <w:trPr>
          <w:trHeight w:val="287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E3306E">
            <w:r>
              <w:rPr>
                <w:rFonts w:ascii="Times New Roman" w:eastAsia="Times New Roman" w:hAnsi="Times New Roman" w:cs="Times New Roman"/>
              </w:rPr>
              <w:t xml:space="preserve">1.1. AMETINIMETUS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E3306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lastekaitsespetsialist </w:t>
            </w:r>
          </w:p>
        </w:tc>
      </w:tr>
      <w:tr w:rsidR="008B7B61">
        <w:trPr>
          <w:trHeight w:val="286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E3306E">
            <w:r>
              <w:rPr>
                <w:rFonts w:ascii="Times New Roman" w:eastAsia="Times New Roman" w:hAnsi="Times New Roman" w:cs="Times New Roman"/>
              </w:rPr>
              <w:t xml:space="preserve">1.2. STRUKTUURIÜKSUS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E330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Kastre Vallavalitsus sotsiaalosakond  </w:t>
            </w:r>
          </w:p>
        </w:tc>
      </w:tr>
      <w:tr w:rsidR="008B7B61">
        <w:trPr>
          <w:trHeight w:val="286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E3306E">
            <w:r>
              <w:rPr>
                <w:rFonts w:ascii="Times New Roman" w:eastAsia="Times New Roman" w:hAnsi="Times New Roman" w:cs="Times New Roman"/>
              </w:rPr>
              <w:t xml:space="preserve">1.3. VÕTAB TÖÖLE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E330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vallavanem </w:t>
            </w:r>
          </w:p>
        </w:tc>
      </w:tr>
      <w:tr w:rsidR="008B7B61">
        <w:trPr>
          <w:trHeight w:val="286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E3306E">
            <w:r>
              <w:rPr>
                <w:rFonts w:ascii="Times New Roman" w:eastAsia="Times New Roman" w:hAnsi="Times New Roman" w:cs="Times New Roman"/>
                <w:sz w:val="24"/>
              </w:rPr>
              <w:t xml:space="preserve">1.4. TEENISTUJA PÕHIGRUPP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E32AB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II põhigrupp (tipp</w:t>
            </w:r>
            <w:r w:rsidR="00E3306E">
              <w:rPr>
                <w:rFonts w:ascii="Times New Roman" w:eastAsia="Times New Roman" w:hAnsi="Times New Roman" w:cs="Times New Roman"/>
                <w:sz w:val="24"/>
              </w:rPr>
              <w:t xml:space="preserve">spetsialist) </w:t>
            </w:r>
          </w:p>
        </w:tc>
      </w:tr>
      <w:tr w:rsidR="008B7B61">
        <w:trPr>
          <w:trHeight w:val="286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E3306E">
            <w:r>
              <w:rPr>
                <w:rFonts w:ascii="Times New Roman" w:eastAsia="Times New Roman" w:hAnsi="Times New Roman" w:cs="Times New Roman"/>
                <w:sz w:val="24"/>
              </w:rPr>
              <w:t xml:space="preserve">1.5. TEENISTUJA PALGAGRUPP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E330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="00E32ABA"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palgagrupp </w:t>
            </w:r>
          </w:p>
        </w:tc>
      </w:tr>
      <w:tr w:rsidR="008B7B61">
        <w:trPr>
          <w:trHeight w:val="286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E3306E">
            <w:r>
              <w:rPr>
                <w:rFonts w:ascii="Times New Roman" w:eastAsia="Times New Roman" w:hAnsi="Times New Roman" w:cs="Times New Roman"/>
              </w:rPr>
              <w:t xml:space="preserve">1.6. KES ASENDAB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AB28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lastekaitsespetsialist</w:t>
            </w:r>
          </w:p>
        </w:tc>
      </w:tr>
      <w:tr w:rsidR="008B7B61">
        <w:trPr>
          <w:trHeight w:val="289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E3306E">
            <w:r>
              <w:rPr>
                <w:rFonts w:ascii="Times New Roman" w:eastAsia="Times New Roman" w:hAnsi="Times New Roman" w:cs="Times New Roman"/>
              </w:rPr>
              <w:t xml:space="preserve">1.7. KEDA ASENDAB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AB28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lastekaitsespetsialisti</w:t>
            </w:r>
          </w:p>
        </w:tc>
      </w:tr>
      <w:tr w:rsidR="008B7B61">
        <w:trPr>
          <w:trHeight w:val="286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E3306E">
            <w:r>
              <w:rPr>
                <w:rFonts w:ascii="Times New Roman" w:eastAsia="Times New Roman" w:hAnsi="Times New Roman" w:cs="Times New Roman"/>
              </w:rPr>
              <w:t xml:space="preserve">1.8. OTSESED ALLUVAD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8B7B61">
            <w:pPr>
              <w:ind w:left="2"/>
            </w:pPr>
          </w:p>
        </w:tc>
      </w:tr>
    </w:tbl>
    <w:p w:rsidR="008B7B61" w:rsidRDefault="00E3306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0" w:type="dxa"/>
        <w:tblInd w:w="-106" w:type="dxa"/>
        <w:tblCellMar>
          <w:top w:w="2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210"/>
      </w:tblGrid>
      <w:tr w:rsidR="008B7B61">
        <w:trPr>
          <w:trHeight w:val="283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B7B61" w:rsidRDefault="00E3306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AMETIKOHA EESMÄRK  </w:t>
            </w:r>
          </w:p>
        </w:tc>
      </w:tr>
      <w:tr w:rsidR="008B7B61">
        <w:trPr>
          <w:trHeight w:val="287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E3306E" w:rsidP="00A42839">
            <w:pPr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 Laste ja lastega perede hoolekande ja lastekaitsetöö korraldamine Kastre vallas. </w:t>
            </w:r>
          </w:p>
        </w:tc>
      </w:tr>
    </w:tbl>
    <w:p w:rsidR="008B7B61" w:rsidRDefault="00E3306E" w:rsidP="00A42839">
      <w:p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0" w:type="dxa"/>
        <w:tblInd w:w="-106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9210"/>
      </w:tblGrid>
      <w:tr w:rsidR="008B7B61">
        <w:trPr>
          <w:trHeight w:val="284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B7B61" w:rsidRDefault="00E3306E" w:rsidP="00A42839">
            <w:pPr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AMETIKOHA TÖÖÜLESANDED </w:t>
            </w:r>
          </w:p>
        </w:tc>
      </w:tr>
      <w:tr w:rsidR="00A42839">
        <w:trPr>
          <w:trHeight w:val="286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39" w:rsidRDefault="00A42839" w:rsidP="00A42839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3.1. sotsiaalnõustamine;</w:t>
            </w:r>
          </w:p>
        </w:tc>
      </w:tr>
      <w:tr w:rsidR="008B7B61">
        <w:trPr>
          <w:trHeight w:val="286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E3306E" w:rsidP="00A42839">
            <w:pPr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3.2.</w:t>
            </w:r>
            <w:r w:rsidR="00AB28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B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AB28ED" w:rsidRPr="00DB4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apse ja tema perekonna abivajaduse hindamine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</w:tr>
      <w:tr w:rsidR="008B7B61">
        <w:trPr>
          <w:trHeight w:val="286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E3306E" w:rsidP="00A42839">
            <w:pPr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3.3.</w:t>
            </w:r>
            <w:r w:rsidR="00AB28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B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AB28ED" w:rsidRPr="00DB4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apse arvamuse ja huvide väljaselgitamine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</w:tr>
      <w:tr w:rsidR="008B7B61">
        <w:trPr>
          <w:trHeight w:val="286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E3306E" w:rsidP="00A42839">
            <w:pPr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3.4.</w:t>
            </w:r>
            <w:r w:rsidR="00AB28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B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AB28ED" w:rsidRPr="00DB4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ädaohus ja abivajava lapse edasise elu korraldamiseks sobivate lahenduste leidmine juhtumikorralduse põhimõtetel koostöös teiste spetsialistidega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</w:tr>
      <w:tr w:rsidR="00A42839">
        <w:trPr>
          <w:trHeight w:val="286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39" w:rsidRDefault="00A42839" w:rsidP="00A42839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3.5. võrgustikutöö korraldamine ja selles osalemine;</w:t>
            </w:r>
          </w:p>
        </w:tc>
      </w:tr>
      <w:tr w:rsidR="008B7B61">
        <w:trPr>
          <w:trHeight w:val="286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E3306E" w:rsidP="00A42839">
            <w:pPr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3.6.</w:t>
            </w:r>
            <w:r w:rsidR="00AB28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B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AB28ED" w:rsidRPr="00DB4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öö koolikohustuse mittetäitjatega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</w:tr>
      <w:tr w:rsidR="008B7B61">
        <w:trPr>
          <w:trHeight w:val="288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E3306E" w:rsidP="00A42839">
            <w:pPr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3.7.</w:t>
            </w:r>
            <w:r w:rsidR="00AB28ED" w:rsidRPr="00DB4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AB28ED" w:rsidRPr="00DB4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erekonnast eraldatud lapsele ja tema perekonnale meetmete pakkumine läbi juhtumikorralduse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</w:tr>
      <w:tr w:rsidR="008B7B61">
        <w:trPr>
          <w:trHeight w:val="286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E3306E" w:rsidP="00A42839">
            <w:pPr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3.8.</w:t>
            </w:r>
            <w:r w:rsidR="00AB28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B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sotsiaalteenuste ja -</w:t>
            </w:r>
            <w:r w:rsidR="00AB28ED" w:rsidRPr="00DB4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toetuste andmeregistrisse (STAR) igapäevaseks tööks vajaminevate andmete sisestamine ja menetlemine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</w:tr>
      <w:tr w:rsidR="008B7B61">
        <w:trPr>
          <w:trHeight w:val="286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E3306E" w:rsidP="00A42839">
            <w:pPr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3.9.</w:t>
            </w:r>
            <w:r w:rsidR="00AB28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B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AB28ED" w:rsidRPr="00DB4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rvamuse andmine sotsiaalteenuste ja </w:t>
            </w:r>
            <w:r w:rsidR="00AB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B28ED" w:rsidRPr="00DB4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toetuste määramise kohta, abivajaduse selgitamiseks kodukülastuse läbiviimine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</w:tr>
      <w:tr w:rsidR="008B7B61">
        <w:trPr>
          <w:trHeight w:val="838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E3306E" w:rsidP="00A42839">
            <w:pPr>
              <w:ind w:right="6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3.10.</w:t>
            </w:r>
            <w:r w:rsidR="00AB28ED">
              <w:rPr>
                <w:rFonts w:ascii="Times New Roman" w:eastAsia="Times New Roman" w:hAnsi="Times New Roman" w:cs="Times New Roman"/>
                <w:sz w:val="24"/>
              </w:rPr>
              <w:t xml:space="preserve"> v</w:t>
            </w:r>
            <w:r w:rsidR="00AB28ED" w:rsidRPr="006B0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anemate vaheliste lapsi puudutavate vaidluste lahendamisele kaasa aitamine, lapse elukorraldust puudutavate ja hooldusõiguse teostamisega seonduvate küsimuste lahendamine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</w:tr>
      <w:tr w:rsidR="008B7B61">
        <w:trPr>
          <w:trHeight w:val="562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E3306E" w:rsidP="00A42839">
            <w:pPr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3.11.</w:t>
            </w:r>
            <w:r w:rsidR="00AB28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B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AB28ED" w:rsidRPr="00DB4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rvamuse andmine hooldusõiguse küsimustes, dokumentide ettevalmistamine ning lapse huvide esindamine kohtus, vajadusel kohtumäärusest tulenevate kohustuste täitmine või täitmise jälgimine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</w:tr>
      <w:tr w:rsidR="008B7B61">
        <w:trPr>
          <w:trHeight w:val="286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E3306E" w:rsidP="00A42839">
            <w:pPr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3.12.</w:t>
            </w:r>
            <w:r w:rsidR="00AB28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B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AB28ED" w:rsidRPr="00DB4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ööülesannetega seotud teabe vahendamine ja kogumine, avalduste, ettepanekute, päringute, kaebuste ja muude küsimuste menetlemine ja lahendamine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</w:tr>
      <w:tr w:rsidR="008B7B61">
        <w:trPr>
          <w:trHeight w:val="288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E3306E" w:rsidP="00A42839">
            <w:pPr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3.13.</w:t>
            </w:r>
            <w:r w:rsidR="00AB28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B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AB28ED" w:rsidRPr="00DB4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salemine valla arengukava väljatöötamisel lapsi ja peresid puudutavates küsimustes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</w:tr>
      <w:tr w:rsidR="008B7B61">
        <w:trPr>
          <w:trHeight w:val="286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E3306E" w:rsidP="00A42839">
            <w:pPr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3.14.</w:t>
            </w:r>
            <w:r w:rsidR="00AB28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B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AB28ED" w:rsidRPr="00DB4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apse ja perede valdkonna ennetustegevuse planeerimine ja arendamine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</w:tr>
      <w:tr w:rsidR="008B7B61">
        <w:trPr>
          <w:trHeight w:val="286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AB28ED" w:rsidP="00A42839">
            <w:pPr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Pr="00DB4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aldkonna projektide algatamine ja koordineerimine</w:t>
            </w:r>
            <w:r w:rsidR="00E3306E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</w:tr>
      <w:tr w:rsidR="008B7B61">
        <w:trPr>
          <w:trHeight w:val="286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AB28ED" w:rsidP="00A42839">
            <w:pPr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3.16</w:t>
            </w:r>
            <w:r w:rsidR="00E3306E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DB4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salemin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valdkondlike komisjonide töös</w:t>
            </w:r>
            <w:r w:rsidR="00E3306E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</w:tr>
      <w:tr w:rsidR="00A42839">
        <w:trPr>
          <w:trHeight w:val="286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39" w:rsidRDefault="00A42839" w:rsidP="00A42839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3.17. töövaldkonna kohta statistilise aruandluse esitamine;</w:t>
            </w:r>
          </w:p>
        </w:tc>
      </w:tr>
      <w:tr w:rsidR="00AB28ED">
        <w:trPr>
          <w:trHeight w:val="838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ED" w:rsidRPr="00AB28ED" w:rsidRDefault="00AB28ED" w:rsidP="00F535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ED">
              <w:rPr>
                <w:rFonts w:ascii="Times New Roman" w:eastAsia="Times New Roman" w:hAnsi="Times New Roman" w:cs="Times New Roman"/>
                <w:sz w:val="24"/>
              </w:rPr>
              <w:t xml:space="preserve">3.18.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AB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uude kohustuste täitmine, mis tulenevad Eesti Vabariigi seadusandlikest aktidest, valla põhimäärusest, volikogu määrustest ja otsustest, vallavalitsuse määrustest ja korraldustest ning vallavanema käskkirjadest;</w:t>
            </w:r>
          </w:p>
        </w:tc>
      </w:tr>
      <w:tr w:rsidR="00AB28ED" w:rsidTr="00A42839">
        <w:trPr>
          <w:trHeight w:val="687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ED" w:rsidRPr="00AB28ED" w:rsidRDefault="00AB28ED" w:rsidP="00A428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3.19. a</w:t>
            </w:r>
            <w:r w:rsidRPr="00DB4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metikohast tulenevate, sotsiaalosakonna juhi ja/või vallavanema poolt antud ühekordsete teenistusülesannete täitmine oma pädevuse p</w:t>
            </w:r>
            <w:r w:rsidR="002B0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iires.</w:t>
            </w:r>
          </w:p>
        </w:tc>
      </w:tr>
    </w:tbl>
    <w:p w:rsidR="008B7B61" w:rsidRDefault="00E3306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0" w:type="dxa"/>
        <w:tblInd w:w="-106" w:type="dxa"/>
        <w:tblCellMar>
          <w:top w:w="9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8917"/>
      </w:tblGrid>
      <w:tr w:rsidR="008B7B61" w:rsidTr="00A42839">
        <w:trPr>
          <w:trHeight w:val="283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B7B61" w:rsidRDefault="00AB28ED">
            <w:r>
              <w:rPr>
                <w:rFonts w:ascii="Times New Roman" w:eastAsia="Times New Roman" w:hAnsi="Times New Roman" w:cs="Times New Roman"/>
                <w:b/>
                <w:sz w:val="24"/>
              </w:rPr>
              <w:t>4. VASTUTUS</w:t>
            </w:r>
          </w:p>
        </w:tc>
      </w:tr>
      <w:tr w:rsidR="008B7B61" w:rsidTr="00A42839">
        <w:trPr>
          <w:trHeight w:val="565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AB28ED" w:rsidP="00F53589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E3306E">
              <w:rPr>
                <w:rFonts w:ascii="Times New Roman" w:eastAsia="Times New Roman" w:hAnsi="Times New Roman" w:cs="Times New Roman"/>
                <w:sz w:val="24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Pr="00DB4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astekaitsespetsialist vastutab käesoleva ametijuhendiga kindlaks määratud kohustuste õigeaegse, täpse ja kvaliteetse täitmise ning nõutava tulemuse saavutamise eest</w:t>
            </w:r>
            <w:r w:rsidR="00E3306E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</w:tr>
      <w:tr w:rsidR="008B7B61" w:rsidTr="00A42839">
        <w:trPr>
          <w:trHeight w:val="287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AB28ED" w:rsidP="00F53589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E3306E">
              <w:rPr>
                <w:rFonts w:ascii="Times New Roman" w:eastAsia="Times New Roman" w:hAnsi="Times New Roman" w:cs="Times New Roman"/>
                <w:sz w:val="24"/>
              </w:rPr>
              <w:t>.2.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DB4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ema poolt koostatud dokumentide õigsuse eest</w:t>
            </w:r>
            <w:r w:rsidR="00E3306E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</w:tr>
      <w:tr w:rsidR="00AB28ED" w:rsidTr="00A42839">
        <w:trPr>
          <w:trHeight w:val="562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ED" w:rsidRDefault="00AB28ED" w:rsidP="00F5358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DB4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eenistusülesannete täitmisel teatavaks saanud konfidentsiaalse või isikuandmete kaitse seadusest tuleneva informatsiooni mitteedastamise eest kolmandatele isikutele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8B7B61" w:rsidTr="00A42839">
        <w:trPr>
          <w:trHeight w:val="562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AB28ED" w:rsidP="00F53589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E3306E">
              <w:rPr>
                <w:rFonts w:ascii="Times New Roman" w:eastAsia="Times New Roman" w:hAnsi="Times New Roman" w:cs="Times New Roman"/>
                <w:sz w:val="24"/>
              </w:rPr>
              <w:t>.4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DB4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ema käsutuses oleva dokumentatsiooni korrasoleku ja säilimise eest; tema käsutuses oleva riist- ja tarkvara korrashoiu ja säilimise eest</w:t>
            </w:r>
            <w:r w:rsidR="00E3306E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</w:tr>
      <w:tr w:rsidR="008B7B61" w:rsidTr="00A42839">
        <w:trPr>
          <w:trHeight w:val="286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AB28ED" w:rsidP="00F53589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E3306E">
              <w:rPr>
                <w:rFonts w:ascii="Times New Roman" w:eastAsia="Times New Roman" w:hAnsi="Times New Roman" w:cs="Times New Roman"/>
                <w:sz w:val="24"/>
              </w:rPr>
              <w:t>.5.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DB4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 kvalifikatsiooni hoidmise ja täiendamise eest</w:t>
            </w:r>
            <w:r w:rsidR="002B05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8B7B61" w:rsidRDefault="00E3306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0" w:type="dxa"/>
        <w:tblInd w:w="-106" w:type="dxa"/>
        <w:tblCellMar>
          <w:top w:w="11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9210"/>
      </w:tblGrid>
      <w:tr w:rsidR="008B7B61">
        <w:trPr>
          <w:trHeight w:val="283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B7B61" w:rsidRDefault="00F53589">
            <w:r>
              <w:rPr>
                <w:rFonts w:ascii="Times New Roman" w:eastAsia="Times New Roman" w:hAnsi="Times New Roman" w:cs="Times New Roman"/>
                <w:b/>
                <w:sz w:val="24"/>
              </w:rPr>
              <w:t>5. ÕIGUSED</w:t>
            </w:r>
          </w:p>
        </w:tc>
      </w:tr>
      <w:tr w:rsidR="008B7B61">
        <w:trPr>
          <w:trHeight w:val="563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F53589" w:rsidP="00F53589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E3306E">
              <w:rPr>
                <w:rFonts w:ascii="Times New Roman" w:eastAsia="Times New Roman" w:hAnsi="Times New Roman" w:cs="Times New Roman"/>
                <w:sz w:val="24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DB4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eha ettepanekuid vahetule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ülemusele oma pädevusse kuuluvas</w:t>
            </w:r>
            <w:r w:rsidRPr="00DB4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valdkonnas töö paremaks korraldamiseks ja probleemide lahendamiseks</w:t>
            </w:r>
            <w:r w:rsidR="00E3306E">
              <w:rPr>
                <w:rFonts w:ascii="Times New Roman" w:eastAsia="Times New Roman" w:hAnsi="Times New Roman" w:cs="Times New Roman"/>
                <w:sz w:val="24"/>
              </w:rPr>
              <w:t xml:space="preserve">;  </w:t>
            </w:r>
          </w:p>
        </w:tc>
      </w:tr>
      <w:tr w:rsidR="008B7B61">
        <w:trPr>
          <w:trHeight w:val="286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F53589" w:rsidP="00F53589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E3306E">
              <w:rPr>
                <w:rFonts w:ascii="Times New Roman" w:eastAsia="Times New Roman" w:hAnsi="Times New Roman" w:cs="Times New Roman"/>
                <w:sz w:val="24"/>
              </w:rPr>
              <w:t>.2.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DB4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aada tööks vajalikku informatsiooni ja dokumente teistelt valla ametnikelt ja asutustelt vastavalt kehtivale korrale</w:t>
            </w:r>
            <w:r w:rsidR="00E3306E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</w:tr>
      <w:tr w:rsidR="008B7B61">
        <w:trPr>
          <w:trHeight w:val="564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F53589" w:rsidP="00F53589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E3306E">
              <w:rPr>
                <w:rFonts w:ascii="Times New Roman" w:eastAsia="Times New Roman" w:hAnsi="Times New Roman" w:cs="Times New Roman"/>
                <w:sz w:val="24"/>
              </w:rPr>
              <w:t>.3.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</w:t>
            </w:r>
            <w:r w:rsidRPr="00DB4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aada teenistuse- ja tööülesannete täitmiseks vajalikke töövahendeid arvuti- ja kontoritehnikat, sidevahendeid, arvutiprogramme ning tehnilist abi nende kasutamisel</w:t>
            </w:r>
            <w:r w:rsidR="00E3306E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</w:tr>
      <w:tr w:rsidR="008B7B61">
        <w:trPr>
          <w:trHeight w:val="562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F53589" w:rsidP="00F53589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E3306E">
              <w:rPr>
                <w:rFonts w:ascii="Times New Roman" w:eastAsia="Times New Roman" w:hAnsi="Times New Roman" w:cs="Times New Roman"/>
                <w:sz w:val="24"/>
              </w:rPr>
              <w:t>.4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DB4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aada teenistuseks vajalikku ametialast täiendkoolitust ja kirjandust vastavalt omavalitsuse rahalistele võimalustele</w:t>
            </w:r>
            <w:r w:rsidR="00E3306E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</w:tr>
      <w:tr w:rsidR="00F53589" w:rsidTr="00A42839">
        <w:trPr>
          <w:trHeight w:val="312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89" w:rsidRDefault="00F53589" w:rsidP="00F5358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DB4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aada puhkust avaliku teenistuse seadusega sätestatud ulatuses ja korras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F53589">
        <w:trPr>
          <w:trHeight w:val="562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89" w:rsidRDefault="00F53589" w:rsidP="00F5358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5.6.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DB4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eelduda oma kompetentsi ületava ja juhtumeid puudutava teabe väljastamisest asjasse mitte puutuvatele isikutele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F53589" w:rsidTr="00A42839">
        <w:trPr>
          <w:trHeight w:val="354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89" w:rsidRDefault="00F53589" w:rsidP="00F5358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5.7.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DB4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llkirjastada oma pädevusse kuuluvaid kirju ja dokumente</w:t>
            </w:r>
            <w:r w:rsidR="002B0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8B7B61" w:rsidRDefault="00E3306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10" w:type="dxa"/>
        <w:tblInd w:w="-106" w:type="dxa"/>
        <w:tblCellMar>
          <w:top w:w="6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4606"/>
        <w:gridCol w:w="4604"/>
      </w:tblGrid>
      <w:tr w:rsidR="008B7B61">
        <w:trPr>
          <w:trHeight w:val="5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B7B61" w:rsidRDefault="00F53589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="00E3306E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NÕUDED ANTUD AMETIKOHAL </w:t>
            </w:r>
          </w:p>
          <w:p w:rsidR="008B7B61" w:rsidRDefault="00E3306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TÖÖTAMISEKS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B7B61" w:rsidRDefault="00E330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7B61">
        <w:trPr>
          <w:trHeight w:val="28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F53589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E3306E">
              <w:rPr>
                <w:rFonts w:ascii="Times New Roman" w:eastAsia="Times New Roman" w:hAnsi="Times New Roman" w:cs="Times New Roman"/>
                <w:sz w:val="24"/>
              </w:rPr>
              <w:t xml:space="preserve">.1. HARIDUS 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F5358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erialane kõrgharidus</w:t>
            </w:r>
            <w:r w:rsidR="00E3306E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</w:tr>
      <w:tr w:rsidR="008B7B61">
        <w:trPr>
          <w:trHeight w:val="56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F53589" w:rsidP="00F53589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E3306E">
              <w:rPr>
                <w:rFonts w:ascii="Times New Roman" w:eastAsia="Times New Roman" w:hAnsi="Times New Roman" w:cs="Times New Roman"/>
                <w:sz w:val="24"/>
              </w:rPr>
              <w:t xml:space="preserve">.2. </w:t>
            </w:r>
            <w:r>
              <w:rPr>
                <w:rFonts w:ascii="Times New Roman" w:eastAsia="Times New Roman" w:hAnsi="Times New Roman" w:cs="Times New Roman"/>
                <w:sz w:val="24"/>
              </w:rPr>
              <w:t>KUTSE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F53589" w:rsidP="00F53589">
            <w:pPr>
              <w:ind w:left="2"/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sotsiaaltöötaja kutse omandamise kohustus</w:t>
            </w:r>
            <w:r w:rsidRPr="00F05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spetsialiseerumisega lastekaitsele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hiljemalt kahe aasta möödumisel alates lastekaitsetöötajana teenistusse asumisest</w:t>
            </w:r>
            <w:r w:rsidR="00E3306E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</w:tr>
      <w:tr w:rsidR="00F53589" w:rsidTr="00A42839">
        <w:trPr>
          <w:trHeight w:val="34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89" w:rsidRDefault="00F5358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6.3. TÖÖKOGEMUS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89" w:rsidRDefault="00F53589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erialane ettevalmistus sotsiaalvaldkonnas</w:t>
            </w:r>
            <w:r w:rsidR="002B05A1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F53589">
        <w:trPr>
          <w:trHeight w:val="56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89" w:rsidRDefault="00F5358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6.4. </w:t>
            </w:r>
            <w:r w:rsidR="00491ED3">
              <w:rPr>
                <w:rFonts w:ascii="Times New Roman" w:eastAsia="Times New Roman" w:hAnsi="Times New Roman" w:cs="Times New Roman"/>
                <w:sz w:val="24"/>
              </w:rPr>
              <w:t>NÕUDED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89" w:rsidRDefault="00F53589" w:rsidP="00F53589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ei esine avaliku teenistuse seaduse § 15 ja lastekaitseseaduse § 20 sätestatud asjaolusid, mis välistavad teenistusse võtmise;</w:t>
            </w:r>
          </w:p>
        </w:tc>
      </w:tr>
      <w:tr w:rsidR="008B7B61">
        <w:trPr>
          <w:trHeight w:val="11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F53589">
            <w:r>
              <w:rPr>
                <w:rFonts w:ascii="Times New Roman" w:eastAsia="Times New Roman" w:hAnsi="Times New Roman" w:cs="Times New Roman"/>
                <w:sz w:val="24"/>
              </w:rPr>
              <w:t>6.5</w:t>
            </w:r>
            <w:r w:rsidR="00E3306E">
              <w:rPr>
                <w:rFonts w:ascii="Times New Roman" w:eastAsia="Times New Roman" w:hAnsi="Times New Roman" w:cs="Times New Roman"/>
                <w:sz w:val="24"/>
              </w:rPr>
              <w:t xml:space="preserve">. ARVUTIOSKUS 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F53589" w:rsidP="00F5358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="00E3306E">
              <w:rPr>
                <w:rFonts w:ascii="Times New Roman" w:eastAsia="Times New Roman" w:hAnsi="Times New Roman" w:cs="Times New Roman"/>
                <w:sz w:val="24"/>
              </w:rPr>
              <w:t>rvuti kasutamise oskus Windows keskkonnas ning andmevahetuse korraldamine ja  tööks vajamineva ra</w:t>
            </w:r>
            <w:r>
              <w:rPr>
                <w:rFonts w:ascii="Times New Roman" w:eastAsia="Times New Roman" w:hAnsi="Times New Roman" w:cs="Times New Roman"/>
                <w:sz w:val="24"/>
              </w:rPr>
              <w:t>kendustarkvara kasutamise oskus;</w:t>
            </w:r>
          </w:p>
        </w:tc>
      </w:tr>
      <w:tr w:rsidR="008B7B61">
        <w:trPr>
          <w:trHeight w:val="56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F53589">
            <w:r>
              <w:rPr>
                <w:rFonts w:ascii="Times New Roman" w:eastAsia="Times New Roman" w:hAnsi="Times New Roman" w:cs="Times New Roman"/>
                <w:sz w:val="24"/>
              </w:rPr>
              <w:t>6.6</w:t>
            </w:r>
            <w:r w:rsidR="00E3306E">
              <w:rPr>
                <w:rFonts w:ascii="Times New Roman" w:eastAsia="Times New Roman" w:hAnsi="Times New Roman" w:cs="Times New Roman"/>
                <w:sz w:val="24"/>
              </w:rPr>
              <w:t xml:space="preserve">. KEELTEOSKUS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F53589" w:rsidP="00F5358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e</w:t>
            </w:r>
            <w:r w:rsidR="00E3306E">
              <w:rPr>
                <w:rFonts w:ascii="Times New Roman" w:eastAsia="Times New Roman" w:hAnsi="Times New Roman" w:cs="Times New Roman"/>
                <w:sz w:val="24"/>
              </w:rPr>
              <w:t xml:space="preserve">esti keel kõrgtasemel ja vähemalt ühe </w:t>
            </w:r>
            <w:r>
              <w:rPr>
                <w:rFonts w:ascii="Times New Roman" w:eastAsia="Times New Roman" w:hAnsi="Times New Roman" w:cs="Times New Roman"/>
                <w:sz w:val="24"/>
              </w:rPr>
              <w:t>võõrkeele oskus suhtlustasandil;</w:t>
            </w:r>
          </w:p>
        </w:tc>
      </w:tr>
      <w:tr w:rsidR="008B7B61" w:rsidTr="00A42839">
        <w:trPr>
          <w:trHeight w:val="296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F5358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6.7</w:t>
            </w:r>
            <w:r w:rsidR="00E3306E">
              <w:rPr>
                <w:rFonts w:ascii="Times New Roman" w:eastAsia="Times New Roman" w:hAnsi="Times New Roman" w:cs="Times New Roman"/>
                <w:sz w:val="24"/>
              </w:rPr>
              <w:t xml:space="preserve">. MUUD NÕUDMISED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F53589" w:rsidP="00F53589">
            <w:pPr>
              <w:ind w:left="2"/>
              <w:jc w:val="both"/>
            </w:pPr>
            <w:r w:rsidRPr="00DB49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riigi põhikorra tundmine, kodanike õiguste ja vabaduste, avaliku halduse organisatsiooni ja ametiülesannetega seotud seadusandluse tundmine. Kohaliku omavalitsuse korraldust ja sotsiaalhoolekannet reguleerivate õigusaktide põhjalik tundmine. Hea suhtlemis- ja koostööoskus. Hea analüüsi- ja planeerimisoskus, suuline ja kirjalik eneseväljendusoskus. Konfidentsiaalse informatsiooni hoidmise oskus</w:t>
            </w:r>
            <w:r w:rsidR="002B0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330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7B61">
        <w:trPr>
          <w:trHeight w:val="28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F53589" w:rsidP="00A42839">
            <w:r>
              <w:rPr>
                <w:rFonts w:ascii="Times New Roman" w:eastAsia="Times New Roman" w:hAnsi="Times New Roman" w:cs="Times New Roman"/>
                <w:sz w:val="24"/>
              </w:rPr>
              <w:t>6.8</w:t>
            </w:r>
            <w:r w:rsidR="00E330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A42839">
              <w:rPr>
                <w:rFonts w:ascii="Times New Roman" w:eastAsia="Times New Roman" w:hAnsi="Times New Roman" w:cs="Times New Roman"/>
                <w:sz w:val="24"/>
              </w:rPr>
              <w:t>AUTO JUHTIMISE OSKUS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E330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B-ka</w:t>
            </w:r>
            <w:r w:rsidR="002B05A1">
              <w:rPr>
                <w:rFonts w:ascii="Times New Roman" w:eastAsia="Times New Roman" w:hAnsi="Times New Roman" w:cs="Times New Roman"/>
                <w:sz w:val="24"/>
              </w:rPr>
              <w:t>tegooria</w:t>
            </w:r>
          </w:p>
        </w:tc>
      </w:tr>
    </w:tbl>
    <w:p w:rsidR="008B7B61" w:rsidRDefault="00E3306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9210" w:type="dxa"/>
        <w:tblInd w:w="-106" w:type="dxa"/>
        <w:tblCellMar>
          <w:top w:w="11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9210"/>
      </w:tblGrid>
      <w:tr w:rsidR="008B7B61">
        <w:trPr>
          <w:trHeight w:val="283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B7B61" w:rsidRDefault="00E3306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8. AMETIJUHENDI MUUTMINE </w:t>
            </w:r>
          </w:p>
        </w:tc>
      </w:tr>
      <w:tr w:rsidR="008B7B61">
        <w:trPr>
          <w:trHeight w:val="287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A42839" w:rsidP="00F535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8.1. a</w:t>
            </w:r>
            <w:r w:rsidR="00E3306E">
              <w:rPr>
                <w:rFonts w:ascii="Times New Roman" w:eastAsia="Times New Roman" w:hAnsi="Times New Roman" w:cs="Times New Roman"/>
                <w:sz w:val="24"/>
              </w:rPr>
              <w:t xml:space="preserve">metijuhend vaadatakse läbi ja vajadusel muudetakse vähemalt üks kord aastas; </w:t>
            </w:r>
          </w:p>
        </w:tc>
      </w:tr>
      <w:tr w:rsidR="008B7B61">
        <w:trPr>
          <w:trHeight w:val="1392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61" w:rsidRDefault="00A42839" w:rsidP="00F53589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8.2. ATS § 52 lg 3 a</w:t>
            </w:r>
            <w:r w:rsidR="00E3306E">
              <w:rPr>
                <w:rFonts w:ascii="Times New Roman" w:eastAsia="Times New Roman" w:hAnsi="Times New Roman" w:cs="Times New Roman"/>
                <w:sz w:val="24"/>
              </w:rPr>
              <w:t xml:space="preserve">metijuhendit ei või muuta ametniku nõusolekuta, kui: 1) muutuvad oluliselt teenistusülesannete täitmiseks kehtestatud nõuded; 2) muutuvad oluliselt ametijuhendis määratud teenistusülesanded; 3) ametniku tööaja korraldus muutub seetõttu, et ametijuhendis muudetakse summeeritud tööaja, valveaja või öötöö kohaldamist; 4) suureneb oluliselt teenistusülesannete maht; 5) teenistusülesannete muutmise tõttu väheneb põhipalk. </w:t>
            </w:r>
          </w:p>
        </w:tc>
      </w:tr>
    </w:tbl>
    <w:p w:rsidR="008B7B61" w:rsidRDefault="00E3306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7B61" w:rsidRDefault="00E3306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Ametijuhendiga tutvunud : </w:t>
      </w:r>
    </w:p>
    <w:p w:rsidR="008B7B61" w:rsidRDefault="00E3306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7B61" w:rsidRDefault="00E3306E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7B61" w:rsidRDefault="00E3306E">
      <w:pPr>
        <w:tabs>
          <w:tab w:val="center" w:pos="3541"/>
          <w:tab w:val="center" w:pos="5359"/>
          <w:tab w:val="right" w:pos="8821"/>
        </w:tabs>
        <w:spacing w:after="1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……………………….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………................. </w:t>
      </w:r>
    </w:p>
    <w:p w:rsidR="008B7B61" w:rsidRDefault="00F53589">
      <w:pPr>
        <w:tabs>
          <w:tab w:val="center" w:pos="1416"/>
          <w:tab w:val="center" w:pos="2124"/>
          <w:tab w:val="center" w:pos="2833"/>
          <w:tab w:val="center" w:pos="3541"/>
          <w:tab w:val="center" w:pos="4573"/>
          <w:tab w:val="center" w:pos="5665"/>
          <w:tab w:val="center" w:pos="7156"/>
        </w:tabs>
        <w:spacing w:after="0"/>
      </w:pPr>
      <w:r>
        <w:rPr>
          <w:rFonts w:ascii="Times New Roman" w:eastAsia="Times New Roman" w:hAnsi="Times New Roman" w:cs="Times New Roman"/>
          <w:i/>
        </w:rPr>
        <w:t xml:space="preserve">(allkiri) 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   </w:t>
      </w:r>
      <w:r>
        <w:rPr>
          <w:rFonts w:ascii="Times New Roman" w:eastAsia="Times New Roman" w:hAnsi="Times New Roman" w:cs="Times New Roman"/>
          <w:i/>
        </w:rPr>
        <w:tab/>
      </w:r>
      <w:r w:rsidR="00E3306E">
        <w:rPr>
          <w:rFonts w:ascii="Times New Roman" w:eastAsia="Times New Roman" w:hAnsi="Times New Roman" w:cs="Times New Roman"/>
          <w:i/>
        </w:rPr>
        <w:t xml:space="preserve"> (nimi)  </w:t>
      </w:r>
      <w:r w:rsidR="00E3306E">
        <w:rPr>
          <w:rFonts w:ascii="Times New Roman" w:eastAsia="Times New Roman" w:hAnsi="Times New Roman" w:cs="Times New Roman"/>
          <w:i/>
        </w:rPr>
        <w:tab/>
        <w:t xml:space="preserve"> </w:t>
      </w:r>
      <w:r w:rsidR="00E3306E"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 xml:space="preserve">                         </w:t>
      </w:r>
      <w:r w:rsidR="00E3306E">
        <w:rPr>
          <w:rFonts w:ascii="Times New Roman" w:eastAsia="Times New Roman" w:hAnsi="Times New Roman" w:cs="Times New Roman"/>
          <w:i/>
        </w:rPr>
        <w:t>(kuupäev ja aasta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8B7B61" w:rsidRDefault="00E3306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8B7B61">
      <w:pgSz w:w="11906" w:h="16838"/>
      <w:pgMar w:top="1418" w:right="1669" w:bottom="58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379D2"/>
    <w:multiLevelType w:val="multilevel"/>
    <w:tmpl w:val="BFA0E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61"/>
    <w:rsid w:val="002A2D31"/>
    <w:rsid w:val="002B05A1"/>
    <w:rsid w:val="00491ED3"/>
    <w:rsid w:val="007F0558"/>
    <w:rsid w:val="008B7B61"/>
    <w:rsid w:val="00A42839"/>
    <w:rsid w:val="00AB28ED"/>
    <w:rsid w:val="00E32ABA"/>
    <w:rsid w:val="00E3306E"/>
    <w:rsid w:val="00F5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FA908-07FC-481F-9C20-8AA2F1EA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oendilik">
    <w:name w:val="List Paragraph"/>
    <w:basedOn w:val="Normaallaad"/>
    <w:uiPriority w:val="34"/>
    <w:qFormat/>
    <w:rsid w:val="00AB28ED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32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32AB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5098</Characters>
  <Application>Microsoft Office Word</Application>
  <DocSecurity>4</DocSecurity>
  <Lines>42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KINNITATUD</vt:lpstr>
    </vt:vector>
  </TitlesOfParts>
  <Company/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KINNITATUD</dc:title>
  <dc:subject/>
  <dc:creator>Ene Silla</dc:creator>
  <cp:keywords/>
  <cp:lastModifiedBy>Natalja Sisas</cp:lastModifiedBy>
  <cp:revision>2</cp:revision>
  <cp:lastPrinted>2023-05-30T08:44:00Z</cp:lastPrinted>
  <dcterms:created xsi:type="dcterms:W3CDTF">2023-05-31T13:47:00Z</dcterms:created>
  <dcterms:modified xsi:type="dcterms:W3CDTF">2023-05-31T13:47:00Z</dcterms:modified>
</cp:coreProperties>
</file>